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33965" w14:textId="024B6BEC" w:rsidR="00AD3EB8" w:rsidRPr="00AD3EB8" w:rsidRDefault="00AD3EB8">
      <w:pPr>
        <w:rPr>
          <w:rFonts w:ascii="Bookman Old Style" w:hAnsi="Bookman Old Style" w:cs="Arial"/>
        </w:rPr>
      </w:pPr>
      <w:r w:rsidRPr="00AD3EB8">
        <w:rPr>
          <w:rFonts w:ascii="Bookman Old Style" w:hAnsi="Bookman Old Style" w:cs="Arial"/>
        </w:rPr>
        <w:t>Position:</w:t>
      </w:r>
      <w:r w:rsidRPr="00AD3EB8">
        <w:rPr>
          <w:rFonts w:ascii="Bookman Old Style" w:hAnsi="Bookman Old Style" w:cs="Arial"/>
        </w:rPr>
        <w:tab/>
      </w:r>
      <w:r w:rsidRPr="00AD3EB8">
        <w:rPr>
          <w:rFonts w:ascii="Bookman Old Style" w:hAnsi="Bookman Old Style" w:cs="Arial"/>
        </w:rPr>
        <w:tab/>
      </w:r>
      <w:r w:rsidRPr="00AD3EB8">
        <w:rPr>
          <w:rFonts w:ascii="Bookman Old Style" w:hAnsi="Bookman Old Style" w:cs="Arial"/>
        </w:rPr>
        <w:tab/>
        <w:t xml:space="preserve">Deputy  Clerk </w:t>
      </w:r>
      <w:r>
        <w:rPr>
          <w:rFonts w:ascii="Bookman Old Style" w:hAnsi="Bookman Old Style" w:cs="Arial"/>
        </w:rPr>
        <w:t xml:space="preserve">– Legal Division </w:t>
      </w:r>
    </w:p>
    <w:p w14:paraId="21837281" w14:textId="77777777" w:rsidR="00902E32" w:rsidRDefault="00AD3EB8" w:rsidP="00902E32">
      <w:pPr>
        <w:spacing w:after="0" w:line="240" w:lineRule="auto"/>
        <w:rPr>
          <w:rFonts w:ascii="Bookman Old Style" w:hAnsi="Bookman Old Style" w:cs="Arial"/>
        </w:rPr>
      </w:pPr>
      <w:r w:rsidRPr="00AD3EB8">
        <w:rPr>
          <w:rFonts w:ascii="Bookman Old Style" w:hAnsi="Bookman Old Style" w:cs="Arial"/>
        </w:rPr>
        <w:t>Job Type:</w:t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  <w:t>Full Time</w:t>
      </w:r>
      <w:r w:rsidR="009175DA">
        <w:rPr>
          <w:rFonts w:ascii="Bookman Old Style" w:hAnsi="Bookman Old Style" w:cs="Arial"/>
        </w:rPr>
        <w:t xml:space="preserve"> (40 Hours per week) </w:t>
      </w:r>
    </w:p>
    <w:p w14:paraId="7796B3BB" w14:textId="5B889330" w:rsidR="00AD3EB8" w:rsidRDefault="00902E32" w:rsidP="00902E32">
      <w:pPr>
        <w:spacing w:after="0" w:line="240" w:lineRule="auto"/>
        <w:ind w:left="2160" w:firstLine="720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Monday-Friday 8 am-4:30 pm</w:t>
      </w:r>
    </w:p>
    <w:p w14:paraId="2233EF4B" w14:textId="77777777" w:rsidR="00902E32" w:rsidRPr="00AD3EB8" w:rsidRDefault="00902E32" w:rsidP="00902E32">
      <w:pPr>
        <w:spacing w:after="0" w:line="240" w:lineRule="auto"/>
        <w:ind w:left="2160" w:firstLine="720"/>
        <w:rPr>
          <w:rFonts w:ascii="Bookman Old Style" w:hAnsi="Bookman Old Style" w:cs="Arial"/>
        </w:rPr>
      </w:pPr>
    </w:p>
    <w:p w14:paraId="7A07C7A1" w14:textId="790F018C" w:rsidR="00AD3EB8" w:rsidRPr="00AD3EB8" w:rsidRDefault="00AD3EB8">
      <w:pPr>
        <w:rPr>
          <w:rFonts w:ascii="Bookman Old Style" w:hAnsi="Bookman Old Style" w:cs="Arial"/>
        </w:rPr>
      </w:pPr>
      <w:r w:rsidRPr="00AD3EB8">
        <w:rPr>
          <w:rFonts w:ascii="Bookman Old Style" w:hAnsi="Bookman Old Style" w:cs="Arial"/>
        </w:rPr>
        <w:t>Salary:</w:t>
      </w:r>
      <w:r w:rsidR="00C176C1">
        <w:rPr>
          <w:rFonts w:ascii="Bookman Old Style" w:hAnsi="Bookman Old Style" w:cs="Arial"/>
        </w:rPr>
        <w:tab/>
      </w:r>
      <w:r w:rsidR="00C176C1">
        <w:rPr>
          <w:rFonts w:ascii="Bookman Old Style" w:hAnsi="Bookman Old Style" w:cs="Arial"/>
        </w:rPr>
        <w:tab/>
      </w:r>
      <w:r w:rsidR="00C176C1">
        <w:rPr>
          <w:rFonts w:ascii="Bookman Old Style" w:hAnsi="Bookman Old Style" w:cs="Arial"/>
        </w:rPr>
        <w:tab/>
        <w:t>Dependent on Experience</w:t>
      </w:r>
      <w:r w:rsidR="009175DA">
        <w:rPr>
          <w:rFonts w:ascii="Bookman Old Style" w:hAnsi="Bookman Old Style" w:cs="Arial"/>
        </w:rPr>
        <w:t>/</w:t>
      </w:r>
      <w:r w:rsidR="00C176C1">
        <w:rPr>
          <w:rFonts w:ascii="Bookman Old Style" w:hAnsi="Bookman Old Style" w:cs="Arial"/>
        </w:rPr>
        <w:t>Qualifications</w:t>
      </w:r>
    </w:p>
    <w:p w14:paraId="57296C3F" w14:textId="0E6C672B" w:rsidR="00513CC5" w:rsidRDefault="00AD3EB8">
      <w:pPr>
        <w:rPr>
          <w:rFonts w:ascii="Bookman Old Style" w:hAnsi="Bookman Old Style" w:cs="Arial"/>
        </w:rPr>
      </w:pPr>
      <w:r w:rsidRPr="00AD3EB8">
        <w:rPr>
          <w:rFonts w:ascii="Bookman Old Style" w:hAnsi="Bookman Old Style" w:cs="Arial"/>
        </w:rPr>
        <w:t xml:space="preserve">Accepting Resumes: </w:t>
      </w:r>
      <w:r w:rsidRPr="00AD3EB8">
        <w:rPr>
          <w:rFonts w:ascii="Bookman Old Style" w:hAnsi="Bookman Old Style" w:cs="Arial"/>
        </w:rPr>
        <w:tab/>
      </w:r>
      <w:r w:rsidR="00C176C1">
        <w:rPr>
          <w:rFonts w:ascii="Bookman Old Style" w:hAnsi="Bookman Old Style" w:cs="Arial"/>
        </w:rPr>
        <w:t xml:space="preserve">Until Friday, </w:t>
      </w:r>
      <w:r w:rsidR="00B967B1">
        <w:rPr>
          <w:rFonts w:ascii="Bookman Old Style" w:hAnsi="Bookman Old Style" w:cs="Arial"/>
        </w:rPr>
        <w:t>Friday, July 3, 2026</w:t>
      </w:r>
    </w:p>
    <w:p w14:paraId="5F49ECFA" w14:textId="5C1CAB12" w:rsidR="00C176C1" w:rsidRDefault="00C176C1">
      <w:pPr>
        <w:rPr>
          <w:rFonts w:ascii="Bookman Old Style" w:hAnsi="Bookman Old Style" w:cs="Arial"/>
        </w:rPr>
      </w:pPr>
      <w:r w:rsidRPr="00C176C1">
        <w:rPr>
          <w:rFonts w:ascii="Bookman Old Style" w:hAnsi="Bookman Old Style" w:cs="Arial"/>
          <w:u w:val="single"/>
        </w:rPr>
        <w:t>Benefits:</w:t>
      </w:r>
    </w:p>
    <w:p w14:paraId="50D193D5" w14:textId="610D0EE4" w:rsidR="00C176C1" w:rsidRDefault="00C176C1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Health</w:t>
      </w:r>
      <w:r w:rsidR="00175259">
        <w:rPr>
          <w:rFonts w:ascii="Bookman Old Style" w:hAnsi="Bookman Old Style" w:cs="Arial"/>
        </w:rPr>
        <w:t xml:space="preserve">, prescription, eye, and dental insurance, and supplemental insurances available.  Paid </w:t>
      </w:r>
      <w:r w:rsidR="00794176">
        <w:rPr>
          <w:rFonts w:ascii="Bookman Old Style" w:hAnsi="Bookman Old Style" w:cs="Arial"/>
        </w:rPr>
        <w:t xml:space="preserve">Vacation (upon eligibility), </w:t>
      </w:r>
      <w:r w:rsidR="009175DA">
        <w:rPr>
          <w:rFonts w:ascii="Bookman Old Style" w:hAnsi="Bookman Old Style" w:cs="Arial"/>
        </w:rPr>
        <w:t xml:space="preserve">paid sick time, </w:t>
      </w:r>
      <w:r w:rsidR="00261D3F">
        <w:rPr>
          <w:rFonts w:ascii="Bookman Old Style" w:hAnsi="Bookman Old Style" w:cs="Arial"/>
        </w:rPr>
        <w:t xml:space="preserve">paid Holidays </w:t>
      </w:r>
      <w:r w:rsidR="009175DA">
        <w:rPr>
          <w:rFonts w:ascii="Bookman Old Style" w:hAnsi="Bookman Old Style" w:cs="Arial"/>
        </w:rPr>
        <w:t>and Employer paid Life Insurance.  Participant in Ohio Public Employees Retirement System (OPERS).</w:t>
      </w:r>
    </w:p>
    <w:p w14:paraId="39F97EFF" w14:textId="3491AE91" w:rsidR="0047595C" w:rsidRDefault="009175DA">
      <w:pPr>
        <w:rPr>
          <w:rFonts w:ascii="Bookman Old Style" w:hAnsi="Bookman Old Style" w:cs="Arial"/>
          <w:u w:val="single"/>
        </w:rPr>
      </w:pPr>
      <w:r w:rsidRPr="009175DA">
        <w:rPr>
          <w:rFonts w:ascii="Bookman Old Style" w:hAnsi="Bookman Old Style" w:cs="Arial"/>
          <w:u w:val="single"/>
        </w:rPr>
        <w:t>Job Description:</w:t>
      </w:r>
    </w:p>
    <w:p w14:paraId="3F7A1060" w14:textId="2C5592EC" w:rsidR="0047595C" w:rsidRPr="0047595C" w:rsidRDefault="0047595C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Performing clerical and administrative duties to ensure the efficient operation of the Common Pleas Clerk of Courts office.  This position involves significant interaction with the public, </w:t>
      </w:r>
      <w:r w:rsidR="009C2362">
        <w:rPr>
          <w:rFonts w:ascii="Bookman Old Style" w:hAnsi="Bookman Old Style" w:cs="Arial"/>
        </w:rPr>
        <w:t xml:space="preserve">attorneys, </w:t>
      </w:r>
      <w:r w:rsidR="001308A4">
        <w:rPr>
          <w:rFonts w:ascii="Bookman Old Style" w:hAnsi="Bookman Old Style" w:cs="Arial"/>
        </w:rPr>
        <w:t xml:space="preserve">court staff, </w:t>
      </w:r>
      <w:r>
        <w:rPr>
          <w:rFonts w:ascii="Bookman Old Style" w:hAnsi="Bookman Old Style" w:cs="Arial"/>
        </w:rPr>
        <w:t xml:space="preserve">processing legal documents, and maintaining accurate court records.  </w:t>
      </w:r>
    </w:p>
    <w:p w14:paraId="2E80688C" w14:textId="5272570B" w:rsidR="00902E32" w:rsidRDefault="009C2362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  <w:u w:val="single"/>
        </w:rPr>
        <w:t>Qualifications:</w:t>
      </w:r>
    </w:p>
    <w:p w14:paraId="664B3E97" w14:textId="1ECB267B" w:rsidR="00902E32" w:rsidRPr="009C2362" w:rsidRDefault="00902E32" w:rsidP="009C2362">
      <w:pPr>
        <w:pStyle w:val="ListParagraph"/>
        <w:numPr>
          <w:ilvl w:val="0"/>
          <w:numId w:val="1"/>
        </w:numPr>
        <w:spacing w:after="0" w:line="240" w:lineRule="auto"/>
        <w:rPr>
          <w:rFonts w:ascii="Bookman Old Style" w:hAnsi="Bookman Old Style" w:cs="Arial"/>
        </w:rPr>
      </w:pPr>
      <w:r w:rsidRPr="009C2362">
        <w:rPr>
          <w:rFonts w:ascii="Bookman Old Style" w:hAnsi="Bookman Old Style" w:cs="Arial"/>
        </w:rPr>
        <w:t xml:space="preserve">High School Diploma or </w:t>
      </w:r>
      <w:r w:rsidR="00DA7D78" w:rsidRPr="009C2362">
        <w:rPr>
          <w:rFonts w:ascii="Bookman Old Style" w:hAnsi="Bookman Old Style" w:cs="Arial"/>
        </w:rPr>
        <w:t>equivalen</w:t>
      </w:r>
      <w:r w:rsidR="006058CF" w:rsidRPr="009C2362">
        <w:rPr>
          <w:rFonts w:ascii="Bookman Old Style" w:hAnsi="Bookman Old Style" w:cs="Arial"/>
        </w:rPr>
        <w:t>t</w:t>
      </w:r>
      <w:r w:rsidR="00290CE5" w:rsidRPr="009C2362">
        <w:rPr>
          <w:rFonts w:ascii="Bookman Old Style" w:hAnsi="Bookman Old Style" w:cs="Arial"/>
        </w:rPr>
        <w:t xml:space="preserve"> required</w:t>
      </w:r>
      <w:r w:rsidR="00DA7D78" w:rsidRPr="009C2362">
        <w:rPr>
          <w:rFonts w:ascii="Bookman Old Style" w:hAnsi="Bookman Old Style" w:cs="Arial"/>
        </w:rPr>
        <w:t>.</w:t>
      </w:r>
    </w:p>
    <w:p w14:paraId="5ACE79E1" w14:textId="30E84BDA" w:rsidR="0089520C" w:rsidRPr="009C2362" w:rsidRDefault="0089520C" w:rsidP="009C2362">
      <w:pPr>
        <w:pStyle w:val="ListParagraph"/>
        <w:numPr>
          <w:ilvl w:val="0"/>
          <w:numId w:val="1"/>
        </w:numPr>
        <w:spacing w:after="0" w:line="240" w:lineRule="auto"/>
        <w:rPr>
          <w:rFonts w:ascii="Bookman Old Style" w:hAnsi="Bookman Old Style" w:cs="Arial"/>
        </w:rPr>
      </w:pPr>
      <w:r w:rsidRPr="009C2362">
        <w:rPr>
          <w:rFonts w:ascii="Bookman Old Style" w:hAnsi="Bookman Old Style" w:cs="Arial"/>
        </w:rPr>
        <w:t>Prior experience in clerical preferred</w:t>
      </w:r>
      <w:r w:rsidR="009C2362" w:rsidRPr="009C2362">
        <w:rPr>
          <w:rFonts w:ascii="Bookman Old Style" w:hAnsi="Bookman Old Style" w:cs="Arial"/>
        </w:rPr>
        <w:t>,</w:t>
      </w:r>
      <w:r w:rsidRPr="009C2362">
        <w:rPr>
          <w:rFonts w:ascii="Bookman Old Style" w:hAnsi="Bookman Old Style" w:cs="Arial"/>
        </w:rPr>
        <w:t xml:space="preserve"> but not required.</w:t>
      </w:r>
    </w:p>
    <w:p w14:paraId="74DA55FB" w14:textId="27B3E4AB" w:rsidR="009C2362" w:rsidRPr="009C2362" w:rsidRDefault="00152F6E" w:rsidP="009C2362">
      <w:pPr>
        <w:pStyle w:val="ListParagraph"/>
        <w:numPr>
          <w:ilvl w:val="0"/>
          <w:numId w:val="1"/>
        </w:numPr>
        <w:spacing w:after="0" w:line="240" w:lineRule="auto"/>
        <w:rPr>
          <w:rFonts w:ascii="Bookman Old Style" w:hAnsi="Bookman Old Style" w:cs="Arial"/>
        </w:rPr>
      </w:pPr>
      <w:r w:rsidRPr="009C2362">
        <w:rPr>
          <w:rFonts w:ascii="Bookman Old Style" w:hAnsi="Bookman Old Style" w:cs="Arial"/>
        </w:rPr>
        <w:t>High Degree of accuracy with attention to detail</w:t>
      </w:r>
      <w:r w:rsidR="009C2362">
        <w:rPr>
          <w:rFonts w:ascii="Bookman Old Style" w:hAnsi="Bookman Old Style" w:cs="Arial"/>
        </w:rPr>
        <w:t>.</w:t>
      </w:r>
    </w:p>
    <w:p w14:paraId="5C153A9D" w14:textId="1FA8CAE0" w:rsidR="0089520C" w:rsidRDefault="009C2362" w:rsidP="009C2362">
      <w:pPr>
        <w:pStyle w:val="ListParagraph"/>
        <w:numPr>
          <w:ilvl w:val="0"/>
          <w:numId w:val="1"/>
        </w:numPr>
        <w:spacing w:after="0" w:line="240" w:lineRule="auto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Proficiency in office software and the ability to learn court management system.</w:t>
      </w:r>
    </w:p>
    <w:p w14:paraId="0BB93CF6" w14:textId="2D80E467" w:rsidR="009C2362" w:rsidRDefault="009C2362" w:rsidP="009C2362">
      <w:pPr>
        <w:pStyle w:val="ListParagraph"/>
        <w:numPr>
          <w:ilvl w:val="0"/>
          <w:numId w:val="1"/>
        </w:numPr>
        <w:spacing w:after="0" w:line="240" w:lineRule="auto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Capability to handle sensitive information with confidentiality.</w:t>
      </w:r>
    </w:p>
    <w:p w14:paraId="231C7CC9" w14:textId="48CC0DC9" w:rsidR="009C2362" w:rsidRPr="009C2362" w:rsidRDefault="009C2362" w:rsidP="009C2362">
      <w:pPr>
        <w:pStyle w:val="ListParagraph"/>
        <w:numPr>
          <w:ilvl w:val="0"/>
          <w:numId w:val="1"/>
        </w:numPr>
        <w:spacing w:after="0" w:line="240" w:lineRule="auto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Excellent customer service and communication skills.</w:t>
      </w:r>
    </w:p>
    <w:p w14:paraId="07E1B1C6" w14:textId="59E2282E" w:rsidR="00902E32" w:rsidRDefault="00902E32">
      <w:pPr>
        <w:rPr>
          <w:rFonts w:ascii="Bookman Old Style" w:hAnsi="Bookman Old Style" w:cs="Arial"/>
        </w:rPr>
      </w:pPr>
    </w:p>
    <w:p w14:paraId="450AF952" w14:textId="20CE58EF" w:rsidR="009C2362" w:rsidRDefault="009C2362">
      <w:pPr>
        <w:rPr>
          <w:rFonts w:ascii="Bookman Old Style" w:hAnsi="Bookman Old Style" w:cs="Arial"/>
          <w:u w:val="single"/>
        </w:rPr>
      </w:pPr>
      <w:r>
        <w:rPr>
          <w:rFonts w:ascii="Bookman Old Style" w:hAnsi="Bookman Old Style" w:cs="Arial"/>
          <w:u w:val="single"/>
        </w:rPr>
        <w:t>Key Responsibilities:</w:t>
      </w:r>
    </w:p>
    <w:p w14:paraId="71ACF7BC" w14:textId="263F8287" w:rsidR="009C2362" w:rsidRDefault="009C2362" w:rsidP="009C2362">
      <w:pPr>
        <w:pStyle w:val="ListParagraph"/>
        <w:numPr>
          <w:ilvl w:val="0"/>
          <w:numId w:val="2"/>
        </w:num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Answer phone calls and respond to email inquiries </w:t>
      </w:r>
    </w:p>
    <w:p w14:paraId="4441F0F8" w14:textId="499B0852" w:rsidR="009C2362" w:rsidRDefault="009C2362" w:rsidP="009C2362">
      <w:pPr>
        <w:pStyle w:val="ListParagraph"/>
        <w:numPr>
          <w:ilvl w:val="0"/>
          <w:numId w:val="2"/>
        </w:num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Assist individuals that walk in and process payments.</w:t>
      </w:r>
    </w:p>
    <w:p w14:paraId="6910CF04" w14:textId="79FDE143" w:rsidR="009C2362" w:rsidRDefault="009C2362" w:rsidP="009C2362">
      <w:pPr>
        <w:pStyle w:val="ListParagraph"/>
        <w:numPr>
          <w:ilvl w:val="0"/>
          <w:numId w:val="2"/>
        </w:num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Entering and processing criminal, civil, and domestic filings.</w:t>
      </w:r>
    </w:p>
    <w:p w14:paraId="74329408" w14:textId="60B87591" w:rsidR="009C2362" w:rsidRDefault="001308A4" w:rsidP="009C2362">
      <w:pPr>
        <w:pStyle w:val="ListParagraph"/>
        <w:numPr>
          <w:ilvl w:val="0"/>
          <w:numId w:val="2"/>
        </w:num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Interaction with the public, attorneys, court staff, and Judge.</w:t>
      </w:r>
    </w:p>
    <w:p w14:paraId="3CB92131" w14:textId="31856E73" w:rsidR="001308A4" w:rsidRPr="001308A4" w:rsidRDefault="001308A4" w:rsidP="001308A4">
      <w:pPr>
        <w:pStyle w:val="ListParagraph"/>
        <w:numPr>
          <w:ilvl w:val="0"/>
          <w:numId w:val="2"/>
        </w:num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Handle incoming and outgoing mail.</w:t>
      </w:r>
    </w:p>
    <w:p w14:paraId="788FA5E8" w14:textId="66EB09E4" w:rsidR="001308A4" w:rsidRDefault="001308A4" w:rsidP="009C2362">
      <w:pPr>
        <w:pStyle w:val="ListParagraph"/>
        <w:numPr>
          <w:ilvl w:val="0"/>
          <w:numId w:val="2"/>
        </w:num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May require lifting of boxes.</w:t>
      </w:r>
    </w:p>
    <w:p w14:paraId="0482CE72" w14:textId="47FD4048" w:rsidR="001308A4" w:rsidRDefault="001308A4" w:rsidP="009C2362">
      <w:pPr>
        <w:pStyle w:val="ListParagraph"/>
        <w:numPr>
          <w:ilvl w:val="0"/>
          <w:numId w:val="2"/>
        </w:num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Assist Clerk of Court and other Deputy Clerk with other duties.</w:t>
      </w:r>
    </w:p>
    <w:p w14:paraId="30A87B1D" w14:textId="77777777" w:rsidR="001308A4" w:rsidRDefault="001308A4" w:rsidP="001308A4">
      <w:pPr>
        <w:pStyle w:val="ListParagraph"/>
        <w:rPr>
          <w:rFonts w:ascii="Bookman Old Style" w:hAnsi="Bookman Old Style" w:cs="Arial"/>
        </w:rPr>
      </w:pPr>
    </w:p>
    <w:p w14:paraId="6AB9EEDE" w14:textId="307170A9" w:rsidR="001308A4" w:rsidRDefault="001308A4" w:rsidP="001308A4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To Apply:  Please email resume to:</w:t>
      </w:r>
    </w:p>
    <w:p w14:paraId="7C665503" w14:textId="24FA2A84" w:rsidR="00C54EDB" w:rsidRDefault="001308A4" w:rsidP="001308A4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ab/>
        <w:t xml:space="preserve">      Sarah Jo Harpel, Paulding County Common Pleas Clerk of Courts at  </w:t>
      </w:r>
      <w:hyperlink r:id="rId7" w:history="1">
        <w:r w:rsidRPr="006A367C">
          <w:rPr>
            <w:rStyle w:val="Hyperlink"/>
            <w:rFonts w:ascii="Bookman Old Style" w:hAnsi="Bookman Old Style" w:cs="Arial"/>
          </w:rPr>
          <w:t>sharpel@pcohio.us</w:t>
        </w:r>
      </w:hyperlink>
      <w:r>
        <w:rPr>
          <w:rFonts w:ascii="Bookman Old Style" w:hAnsi="Bookman Old Style" w:cs="Arial"/>
        </w:rPr>
        <w:t xml:space="preserve"> or mailed or dropped off at 115 N. Williams Street, Room #104</w:t>
      </w:r>
      <w:r w:rsidR="00C54EDB">
        <w:rPr>
          <w:rFonts w:ascii="Bookman Old Style" w:hAnsi="Bookman Old Style" w:cs="Arial"/>
        </w:rPr>
        <w:t xml:space="preserve">, Paulding, Ohio 45879, by </w:t>
      </w:r>
      <w:r w:rsidR="00B967B1">
        <w:rPr>
          <w:rFonts w:ascii="Bookman Old Style" w:hAnsi="Bookman Old Style" w:cs="Arial"/>
        </w:rPr>
        <w:t>Friday, July 3, 2026</w:t>
      </w:r>
      <w:r w:rsidR="00C54EDB">
        <w:rPr>
          <w:rFonts w:ascii="Bookman Old Style" w:hAnsi="Bookman Old Style" w:cs="Arial"/>
        </w:rPr>
        <w:t>.</w:t>
      </w:r>
    </w:p>
    <w:sectPr w:rsidR="00C54EDB" w:rsidSect="00AD3EB8">
      <w:headerReference w:type="default" r:id="rId8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83D46" w14:textId="77777777" w:rsidR="00B64FBF" w:rsidRDefault="00B64FBF" w:rsidP="00AD3EB8">
      <w:pPr>
        <w:spacing w:after="0" w:line="240" w:lineRule="auto"/>
      </w:pPr>
      <w:r>
        <w:separator/>
      </w:r>
    </w:p>
  </w:endnote>
  <w:endnote w:type="continuationSeparator" w:id="0">
    <w:p w14:paraId="5D7E4F89" w14:textId="77777777" w:rsidR="00B64FBF" w:rsidRDefault="00B64FBF" w:rsidP="00AD3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BEE67" w14:textId="77777777" w:rsidR="00B64FBF" w:rsidRDefault="00B64FBF" w:rsidP="00AD3EB8">
      <w:pPr>
        <w:spacing w:after="0" w:line="240" w:lineRule="auto"/>
      </w:pPr>
      <w:r>
        <w:separator/>
      </w:r>
    </w:p>
  </w:footnote>
  <w:footnote w:type="continuationSeparator" w:id="0">
    <w:p w14:paraId="5FE5483D" w14:textId="77777777" w:rsidR="00B64FBF" w:rsidRDefault="00B64FBF" w:rsidP="00AD3E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E83F9" w14:textId="77777777" w:rsidR="0047595C" w:rsidRDefault="00152F6E" w:rsidP="00C176C1">
    <w:pPr>
      <w:pStyle w:val="Header"/>
      <w:tabs>
        <w:tab w:val="clear" w:pos="4680"/>
        <w:tab w:val="clear" w:pos="9360"/>
      </w:tabs>
      <w:jc w:val="center"/>
      <w:rPr>
        <w:color w:val="8496B0" w:themeColor="text2" w:themeTint="99"/>
        <w:sz w:val="24"/>
        <w:szCs w:val="24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40800C0" wp14:editId="06D16CE7">
              <wp:simplePos x="0" y="0"/>
              <wp:positionH relativeFrom="rightMargin">
                <wp:align>left</wp:align>
              </wp:positionH>
              <wp:positionV relativeFrom="topMargin">
                <wp:posOffset>284480</wp:posOffset>
              </wp:positionV>
              <wp:extent cx="731520" cy="740410"/>
              <wp:effectExtent l="0" t="0" r="0" b="0"/>
              <wp:wrapNone/>
              <wp:docPr id="1051782793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31520" cy="740410"/>
                        <a:chOff x="0" y="12192"/>
                        <a:chExt cx="731747" cy="746642"/>
                      </a:xfrm>
                    </wpg:grpSpPr>
                    <wps:wsp>
                      <wps:cNvPr id="71" name="Freeform 71"/>
                      <wps:cNvSpPr>
                        <a:spLocks/>
                      </wps:cNvSpPr>
                      <wps:spPr bwMode="auto">
                        <a:xfrm>
                          <a:off x="256032" y="12192"/>
                          <a:ext cx="475601" cy="473242"/>
                        </a:xfrm>
                        <a:custGeom>
                          <a:avLst/>
                          <a:gdLst>
                            <a:gd name="T0" fmla="*/ 0 w 420"/>
                            <a:gd name="T1" fmla="*/ 420 h 420"/>
                            <a:gd name="T2" fmla="*/ 0 w 420"/>
                            <a:gd name="T3" fmla="*/ 420 h 420"/>
                            <a:gd name="T4" fmla="*/ 416 w 420"/>
                            <a:gd name="T5" fmla="*/ 0 h 420"/>
                            <a:gd name="T6" fmla="*/ 420 w 420"/>
                            <a:gd name="T7" fmla="*/ 0 h 420"/>
                            <a:gd name="T8" fmla="*/ 0 w 420"/>
                            <a:gd name="T9" fmla="*/ 420 h 4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20" h="420">
                              <a:moveTo>
                                <a:pt x="0" y="420"/>
                              </a:moveTo>
                              <a:lnTo>
                                <a:pt x="0" y="420"/>
                              </a:lnTo>
                              <a:lnTo>
                                <a:pt x="416" y="0"/>
                              </a:lnTo>
                              <a:lnTo>
                                <a:pt x="420" y="0"/>
                              </a:lnTo>
                              <a:lnTo>
                                <a:pt x="0" y="42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2" name="Freeform 72"/>
                      <wps:cNvSpPr>
                        <a:spLocks/>
                      </wps:cNvSpPr>
                      <wps:spPr bwMode="auto">
                        <a:xfrm>
                          <a:off x="134112" y="48768"/>
                          <a:ext cx="595634" cy="592679"/>
                        </a:xfrm>
                        <a:custGeom>
                          <a:avLst/>
                          <a:gdLst>
                            <a:gd name="T0" fmla="*/ 0 w 526"/>
                            <a:gd name="T1" fmla="*/ 526 h 526"/>
                            <a:gd name="T2" fmla="*/ 0 w 526"/>
                            <a:gd name="T3" fmla="*/ 526 h 526"/>
                            <a:gd name="T4" fmla="*/ 522 w 526"/>
                            <a:gd name="T5" fmla="*/ 0 h 526"/>
                            <a:gd name="T6" fmla="*/ 526 w 526"/>
                            <a:gd name="T7" fmla="*/ 4 h 526"/>
                            <a:gd name="T8" fmla="*/ 0 w 526"/>
                            <a:gd name="T9" fmla="*/ 526 h 5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26" h="526">
                              <a:moveTo>
                                <a:pt x="0" y="526"/>
                              </a:moveTo>
                              <a:lnTo>
                                <a:pt x="0" y="526"/>
                              </a:lnTo>
                              <a:lnTo>
                                <a:pt x="522" y="0"/>
                              </a:lnTo>
                              <a:lnTo>
                                <a:pt x="526" y="4"/>
                              </a:lnTo>
                              <a:lnTo>
                                <a:pt x="0" y="52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3" name="Freeform 73"/>
                      <wps:cNvSpPr>
                        <a:spLocks/>
                      </wps:cNvSpPr>
                      <wps:spPr bwMode="auto">
                        <a:xfrm>
                          <a:off x="146304" y="36576"/>
                          <a:ext cx="585443" cy="582539"/>
                        </a:xfrm>
                        <a:custGeom>
                          <a:avLst/>
                          <a:gdLst>
                            <a:gd name="T0" fmla="*/ 0 w 517"/>
                            <a:gd name="T1" fmla="*/ 517 h 517"/>
                            <a:gd name="T2" fmla="*/ 0 w 517"/>
                            <a:gd name="T3" fmla="*/ 512 h 517"/>
                            <a:gd name="T4" fmla="*/ 513 w 517"/>
                            <a:gd name="T5" fmla="*/ 0 h 517"/>
                            <a:gd name="T6" fmla="*/ 517 w 517"/>
                            <a:gd name="T7" fmla="*/ 0 h 517"/>
                            <a:gd name="T8" fmla="*/ 0 w 517"/>
                            <a:gd name="T9" fmla="*/ 517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17" h="517">
                              <a:moveTo>
                                <a:pt x="0" y="517"/>
                              </a:moveTo>
                              <a:lnTo>
                                <a:pt x="0" y="512"/>
                              </a:lnTo>
                              <a:lnTo>
                                <a:pt x="513" y="0"/>
                              </a:lnTo>
                              <a:lnTo>
                                <a:pt x="517" y="0"/>
                              </a:lnTo>
                              <a:lnTo>
                                <a:pt x="0" y="51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4" name="Freeform 74"/>
                      <wps:cNvSpPr>
                        <a:spLocks/>
                      </wps:cNvSpPr>
                      <wps:spPr bwMode="auto">
                        <a:xfrm>
                          <a:off x="207264" y="97536"/>
                          <a:ext cx="522029" cy="520566"/>
                        </a:xfrm>
                        <a:custGeom>
                          <a:avLst/>
                          <a:gdLst>
                            <a:gd name="T0" fmla="*/ 0 w 461"/>
                            <a:gd name="T1" fmla="*/ 462 h 462"/>
                            <a:gd name="T2" fmla="*/ 0 w 461"/>
                            <a:gd name="T3" fmla="*/ 462 h 462"/>
                            <a:gd name="T4" fmla="*/ 457 w 461"/>
                            <a:gd name="T5" fmla="*/ 0 h 462"/>
                            <a:gd name="T6" fmla="*/ 461 w 461"/>
                            <a:gd name="T7" fmla="*/ 5 h 462"/>
                            <a:gd name="T8" fmla="*/ 0 w 461"/>
                            <a:gd name="T9" fmla="*/ 462 h 4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61" h="462">
                              <a:moveTo>
                                <a:pt x="0" y="462"/>
                              </a:moveTo>
                              <a:lnTo>
                                <a:pt x="0" y="462"/>
                              </a:lnTo>
                              <a:lnTo>
                                <a:pt x="457" y="0"/>
                              </a:lnTo>
                              <a:lnTo>
                                <a:pt x="461" y="5"/>
                              </a:lnTo>
                              <a:lnTo>
                                <a:pt x="0" y="46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5" name="Freeform 75"/>
                      <wps:cNvSpPr>
                        <a:spLocks/>
                      </wps:cNvSpPr>
                      <wps:spPr bwMode="auto">
                        <a:xfrm>
                          <a:off x="0" y="36576"/>
                          <a:ext cx="731520" cy="722258"/>
                        </a:xfrm>
                        <a:custGeom>
                          <a:avLst/>
                          <a:gdLst>
                            <a:gd name="T0" fmla="*/ 5 w 646"/>
                            <a:gd name="T1" fmla="*/ 641 h 641"/>
                            <a:gd name="T2" fmla="*/ 0 w 646"/>
                            <a:gd name="T3" fmla="*/ 641 h 641"/>
                            <a:gd name="T4" fmla="*/ 642 w 646"/>
                            <a:gd name="T5" fmla="*/ 0 h 641"/>
                            <a:gd name="T6" fmla="*/ 646 w 646"/>
                            <a:gd name="T7" fmla="*/ 0 h 641"/>
                            <a:gd name="T8" fmla="*/ 5 w 646"/>
                            <a:gd name="T9" fmla="*/ 641 h 6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46" h="641">
                              <a:moveTo>
                                <a:pt x="5" y="641"/>
                              </a:moveTo>
                              <a:lnTo>
                                <a:pt x="0" y="641"/>
                              </a:lnTo>
                              <a:lnTo>
                                <a:pt x="642" y="0"/>
                              </a:lnTo>
                              <a:lnTo>
                                <a:pt x="646" y="0"/>
                              </a:lnTo>
                              <a:lnTo>
                                <a:pt x="5" y="64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6" name="Text Box 76"/>
                      <wps:cNvSpPr txBox="1"/>
                      <wps:spPr>
                        <a:xfrm>
                          <a:off x="73152" y="12192"/>
                          <a:ext cx="356346" cy="3501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2979A0" w14:textId="040E5EDE" w:rsidR="00AD3EB8" w:rsidRDefault="00AD3EB8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40800C0" id="Group 2" o:spid="_x0000_s1026" style="position:absolute;left:0;text-align:left;margin-left:0;margin-top:22.4pt;width:57.6pt;height:58.3pt;z-index:251659264;mso-position-horizontal:left;mso-position-horizontal-relative:right-margin-area;mso-position-vertical-relative:top-margin-area;mso-width-relative:margin;mso-height-relative:margin" coordorigin=",121" coordsize="7317,7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">
              <v:shape id="Freeform 71" o:spid="_x0000_s1027" style="position:absolute;left:2560;top:121;width:4756;height:4733;visibility:visible;mso-wrap-style:square;v-text-anchor:top" coordsize="420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" path="m,420r,l416,r4,l,420xe" fillcolor="#8496b0 [1951]" stroked="f">
                <v:path arrowok="t" o:connecttype="custom" o:connectlocs="0,473242;0,473242;471071,0;475601,0;0,473242" o:connectangles="0,0,0,0,0"/>
              </v:shape>
              <v:shape id="Freeform 72" o:spid="_x0000_s1028" style="position:absolute;left:1341;top:487;width:5956;height:5927;visibility:visible;mso-wrap-style:square;v-text-anchor:top" coordsize="526,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" path="m,526r,l522,r4,4l,526xe" fillcolor="#8496b0 [1951]" stroked="f">
                <v:path arrowok="t" o:connecttype="custom" o:connectlocs="0,592679;0,592679;591104,0;595634,4507;0,592679" o:connectangles="0,0,0,0,0"/>
              </v:shape>
              <v:shape id="Freeform 73" o:spid="_x0000_s1029" style="position:absolute;left:1463;top:365;width:5854;height:5826;visibility:visible;mso-wrap-style:square;v-text-anchor:top" coordsize="517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" path="m,517r,-5l513,r4,l,517xe" fillcolor="#8496b0 [1951]" stroked="f">
                <v:path arrowok="t" o:connecttype="custom" o:connectlocs="0,582539;0,576905;580913,0;585443,0;0,582539" o:connectangles="0,0,0,0,0"/>
              </v:shape>
              <v:shape id="Freeform 74" o:spid="_x0000_s1030" style="position:absolute;left:2072;top:975;width:5220;height:5206;visibility:visible;mso-wrap-style:square;v-text-anchor:top" coordsize="461,4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" path="m,462r,l457,r4,5l,462xe" fillcolor="#8496b0 [1951]" stroked="f">
                <v:path arrowok="t" o:connecttype="custom" o:connectlocs="0,520566;0,520566;517499,0;522029,5634;0,520566" o:connectangles="0,0,0,0,0"/>
              </v:shape>
              <v:shape id="Freeform 75" o:spid="_x0000_s1031" style="position:absolute;top:365;width:7315;height:7223;visibility:visible;mso-wrap-style:square;v-text-anchor:top" coordsize="646,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" path="m5,641r-5,l642,r4,l5,641xe" fillcolor="#8496b0 [1951]" stroked="f">
                <v:path arrowok="t" o:connecttype="custom" o:connectlocs="5662,722258;0,722258;726990,0;731520,0;5662,722258" o:connectangles="0,0,0,0,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6" o:spid="_x0000_s1032" type="#_x0000_t202" style="position:absolute;left:731;top:121;width:3563;height:3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" filled="f" stroked="f" strokeweight=".5pt">
                <v:textbox inset="0,0,0,0">
                  <w:txbxContent>
                    <w:p w14:paraId="7C2979A0" w14:textId="040E5EDE" w:rsidR="00AD3EB8" w:rsidRDefault="00AD3EB8">
                      <w:pPr>
                        <w:jc w:val="right"/>
                      </w:pPr>
                    </w:p>
                  </w:txbxContent>
                </v:textbox>
              </v:shape>
              <w10:wrap anchorx="margin" anchory="margin"/>
            </v:group>
          </w:pict>
        </mc:Fallback>
      </mc:AlternateContent>
    </w:r>
    <w:r w:rsidR="00C176C1">
      <w:rPr>
        <w:color w:val="8496B0" w:themeColor="text2" w:themeTint="99"/>
        <w:sz w:val="24"/>
        <w:szCs w:val="24"/>
      </w:rPr>
      <w:t xml:space="preserve">Paulding County </w:t>
    </w:r>
  </w:p>
  <w:p w14:paraId="55B1A4E3" w14:textId="2ADE97B3" w:rsidR="00AD3EB8" w:rsidRDefault="0047595C" w:rsidP="00C176C1">
    <w:pPr>
      <w:pStyle w:val="Header"/>
      <w:tabs>
        <w:tab w:val="clear" w:pos="4680"/>
        <w:tab w:val="clear" w:pos="9360"/>
      </w:tabs>
      <w:jc w:val="center"/>
      <w:rPr>
        <w:color w:val="8496B0" w:themeColor="text2" w:themeTint="99"/>
        <w:sz w:val="24"/>
        <w:szCs w:val="24"/>
      </w:rPr>
    </w:pPr>
    <w:r>
      <w:rPr>
        <w:color w:val="8496B0" w:themeColor="text2" w:themeTint="99"/>
        <w:sz w:val="24"/>
        <w:szCs w:val="24"/>
      </w:rPr>
      <w:t xml:space="preserve">Common Pleas </w:t>
    </w:r>
    <w:r w:rsidR="00C176C1">
      <w:rPr>
        <w:color w:val="8496B0" w:themeColor="text2" w:themeTint="99"/>
        <w:sz w:val="24"/>
        <w:szCs w:val="24"/>
      </w:rPr>
      <w:t>Clerk of Courts</w:t>
    </w:r>
  </w:p>
  <w:p w14:paraId="6E98FCE9" w14:textId="02395BEE" w:rsidR="00C176C1" w:rsidRDefault="00C176C1" w:rsidP="00C176C1">
    <w:pPr>
      <w:pStyle w:val="Header"/>
      <w:tabs>
        <w:tab w:val="clear" w:pos="4680"/>
        <w:tab w:val="clear" w:pos="9360"/>
      </w:tabs>
      <w:jc w:val="center"/>
      <w:rPr>
        <w:color w:val="8496B0" w:themeColor="text2" w:themeTint="99"/>
        <w:sz w:val="24"/>
        <w:szCs w:val="24"/>
      </w:rPr>
    </w:pPr>
    <w:r>
      <w:rPr>
        <w:color w:val="8496B0" w:themeColor="text2" w:themeTint="99"/>
        <w:sz w:val="24"/>
        <w:szCs w:val="24"/>
      </w:rPr>
      <w:t>Sarah Jo Harpel</w:t>
    </w:r>
  </w:p>
  <w:p w14:paraId="6FCE1F35" w14:textId="77777777" w:rsidR="00AD3EB8" w:rsidRDefault="00AD3EB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B0AE9"/>
    <w:multiLevelType w:val="hybridMultilevel"/>
    <w:tmpl w:val="DC4CE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1C6DCB"/>
    <w:multiLevelType w:val="hybridMultilevel"/>
    <w:tmpl w:val="9D2C3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5050243">
    <w:abstractNumId w:val="0"/>
  </w:num>
  <w:num w:numId="2" w16cid:durableId="6580471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EB8"/>
    <w:rsid w:val="000B06CB"/>
    <w:rsid w:val="001308A4"/>
    <w:rsid w:val="00152F6E"/>
    <w:rsid w:val="00175259"/>
    <w:rsid w:val="0020199E"/>
    <w:rsid w:val="00261D3F"/>
    <w:rsid w:val="00290CE5"/>
    <w:rsid w:val="00323EEA"/>
    <w:rsid w:val="0047595C"/>
    <w:rsid w:val="00513CC5"/>
    <w:rsid w:val="005302D3"/>
    <w:rsid w:val="006058CF"/>
    <w:rsid w:val="006A4BB0"/>
    <w:rsid w:val="00765788"/>
    <w:rsid w:val="00794176"/>
    <w:rsid w:val="008615DC"/>
    <w:rsid w:val="0089520C"/>
    <w:rsid w:val="00896BBC"/>
    <w:rsid w:val="00902E32"/>
    <w:rsid w:val="009175DA"/>
    <w:rsid w:val="009C2362"/>
    <w:rsid w:val="009E38D7"/>
    <w:rsid w:val="00AD3EB8"/>
    <w:rsid w:val="00B235DF"/>
    <w:rsid w:val="00B64FBF"/>
    <w:rsid w:val="00B967B1"/>
    <w:rsid w:val="00BB175D"/>
    <w:rsid w:val="00C176C1"/>
    <w:rsid w:val="00C54EDB"/>
    <w:rsid w:val="00D72C2E"/>
    <w:rsid w:val="00D818DF"/>
    <w:rsid w:val="00DA7D78"/>
    <w:rsid w:val="00E50C0B"/>
    <w:rsid w:val="00F70C3B"/>
    <w:rsid w:val="00FF5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3A26D5"/>
  <w15:chartTrackingRefBased/>
  <w15:docId w15:val="{E16D1E5A-E0D0-4156-81A0-3BE611453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3E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3EB8"/>
  </w:style>
  <w:style w:type="paragraph" w:styleId="Footer">
    <w:name w:val="footer"/>
    <w:basedOn w:val="Normal"/>
    <w:link w:val="FooterChar"/>
    <w:uiPriority w:val="99"/>
    <w:unhideWhenUsed/>
    <w:rsid w:val="00AD3E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3EB8"/>
  </w:style>
  <w:style w:type="paragraph" w:styleId="ListParagraph">
    <w:name w:val="List Paragraph"/>
    <w:basedOn w:val="Normal"/>
    <w:uiPriority w:val="34"/>
    <w:qFormat/>
    <w:rsid w:val="009C236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308A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0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harpel@pcohio.u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507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Paulding County Clerk of Courts</vt:lpstr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Paulding County Clerk of Courts</dc:title>
  <dc:subject/>
  <dc:creator>HP Inc.</dc:creator>
  <cp:keywords/>
  <dc:description/>
  <cp:lastModifiedBy>HP Inc.</cp:lastModifiedBy>
  <cp:revision>5</cp:revision>
  <cp:lastPrinted>2024-12-30T14:53:00Z</cp:lastPrinted>
  <dcterms:created xsi:type="dcterms:W3CDTF">2024-12-27T14:38:00Z</dcterms:created>
  <dcterms:modified xsi:type="dcterms:W3CDTF">2026-06-22T13:02:00Z</dcterms:modified>
</cp:coreProperties>
</file>